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1297"/>
        <w:gridCol w:w="1695"/>
        <w:gridCol w:w="50"/>
        <w:gridCol w:w="6566"/>
      </w:tblGrid>
      <w:tr w:rsidR="00C22162" w14:paraId="7035F573" w14:textId="77777777" w:rsidTr="00CC3D90">
        <w:trPr>
          <w:trHeight w:val="567"/>
        </w:trPr>
        <w:tc>
          <w:tcPr>
            <w:tcW w:w="516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28ABD89A" w:rsidR="00C22162" w:rsidRDefault="0029702A" w:rsidP="00CC3D90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A147E3" wp14:editId="3D4FB54B">
                  <wp:extent cx="685800" cy="699770"/>
                  <wp:effectExtent l="0" t="0" r="0" b="508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pct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39FE6CDA" w:rsidR="00C22162" w:rsidRDefault="00430A65" w:rsidP="00CC3D90">
            <w:pPr>
              <w:pStyle w:val="Nagwek2"/>
              <w:framePr w:hSpace="0" w:wrap="auto" w:hAnchor="text" w:xAlign="left" w:yAlign="inline"/>
            </w:pPr>
            <w:r>
              <w:t>Urząd Gminy w Kowali-Stępocinie</w:t>
            </w:r>
          </w:p>
        </w:tc>
      </w:tr>
      <w:tr w:rsidR="00C22162" w14:paraId="5798B412" w14:textId="77777777" w:rsidTr="00CC3D90">
        <w:trPr>
          <w:trHeight w:val="567"/>
        </w:trPr>
        <w:tc>
          <w:tcPr>
            <w:tcW w:w="516" w:type="pct"/>
            <w:vMerge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611642F9" w14:textId="77777777" w:rsidR="00C22162" w:rsidRDefault="00C22162" w:rsidP="00CC3D90">
            <w:pPr>
              <w:spacing w:before="0" w:line="240" w:lineRule="auto"/>
            </w:pPr>
          </w:p>
        </w:tc>
        <w:tc>
          <w:tcPr>
            <w:tcW w:w="4484" w:type="pct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43096" w14:textId="18D49DC1" w:rsidR="00C22162" w:rsidRDefault="00DE6C77" w:rsidP="00CC3D90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0C44414D" w:rsidR="00C22162" w:rsidRPr="00396BEB" w:rsidRDefault="00DE6C77" w:rsidP="00CC3D90">
            <w:pPr>
              <w:pStyle w:val="Nagwek2"/>
              <w:framePr w:hSpace="0" w:wrap="auto" w:hAnchor="text" w:xAlign="left" w:yAlign="inline"/>
            </w:pPr>
            <w:r w:rsidRPr="00396BEB">
              <w:t xml:space="preserve">Żądanie zapewnienia dostępności cyfrowej </w:t>
            </w:r>
          </w:p>
        </w:tc>
      </w:tr>
      <w:tr w:rsidR="00C22162" w14:paraId="29D43C06" w14:textId="77777777" w:rsidTr="00CC3D90">
        <w:trPr>
          <w:trHeight w:val="236"/>
        </w:trPr>
        <w:tc>
          <w:tcPr>
            <w:tcW w:w="5000" w:type="pct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EA7D42" w14:textId="282CC006" w:rsidR="00C22162" w:rsidRPr="00396BEB" w:rsidRDefault="00DE6C77" w:rsidP="00CC3D90">
            <w:pPr>
              <w:spacing w:before="0" w:line="240" w:lineRule="auto"/>
              <w:rPr>
                <w:rFonts w:cs="Tahoma"/>
              </w:rPr>
            </w:pPr>
            <w:r w:rsidRPr="00396BEB">
              <w:rPr>
                <w:rFonts w:cs="Tahoma"/>
              </w:rPr>
              <w:t xml:space="preserve">Jeżeli potrzebujesz zapewnienia dostępności cyfrowej naszej strony internetowej lub jej elementu wypełnij ten wniosek. </w:t>
            </w:r>
          </w:p>
        </w:tc>
      </w:tr>
      <w:tr w:rsidR="00C22162" w14:paraId="5544EF10" w14:textId="77777777" w:rsidTr="00CC3D90">
        <w:trPr>
          <w:trHeight w:val="567"/>
        </w:trPr>
        <w:tc>
          <w:tcPr>
            <w:tcW w:w="1487" w:type="pct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0F6CFF" w14:textId="77777777" w:rsidR="00C22162" w:rsidRDefault="00151F35" w:rsidP="00CC3D90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942BC0" w14:textId="130256F2" w:rsidR="00C22162" w:rsidRDefault="00DE6C77" w:rsidP="00CC3D90">
            <w:pPr>
              <w:pStyle w:val="Nagwek2"/>
              <w:framePr w:hSpace="0" w:wrap="auto" w:hAnchor="text" w:xAlign="left" w:yAlign="inline"/>
            </w:pPr>
            <w:r>
              <w:t>WNIOSKODAWCA</w:t>
            </w:r>
          </w:p>
        </w:tc>
      </w:tr>
      <w:tr w:rsidR="00C22162" w14:paraId="79928EA6" w14:textId="77777777" w:rsidTr="00CC3D90">
        <w:trPr>
          <w:trHeight w:val="567"/>
        </w:trPr>
        <w:tc>
          <w:tcPr>
            <w:tcW w:w="1487" w:type="pct"/>
            <w:gridSpan w:val="3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C22162" w:rsidRDefault="00151F35" w:rsidP="00CC3D90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73DD6736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77777777" w:rsidR="00C22162" w:rsidRDefault="00151F35" w:rsidP="00CC3D90">
            <w:pPr>
              <w:spacing w:before="0" w:line="240" w:lineRule="auto"/>
            </w:pPr>
            <w:r>
              <w:t>Adres korespondencyjny: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3E10A6A1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CD879E" w14:textId="01A00D9B" w:rsidR="00C22162" w:rsidRDefault="00151F35" w:rsidP="00CC3D90">
            <w:pPr>
              <w:spacing w:before="0" w:line="240" w:lineRule="auto"/>
            </w:pPr>
            <w:r>
              <w:t>E-mail</w:t>
            </w:r>
            <w:r w:rsidR="00CC3D90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AD87BC2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479DDACD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D55092" w14:textId="7436970C" w:rsidR="00C22162" w:rsidRDefault="00151F35" w:rsidP="00CC3D90">
            <w:pPr>
              <w:spacing w:before="0" w:line="240" w:lineRule="auto"/>
            </w:pPr>
            <w:r>
              <w:t>Telefon</w:t>
            </w:r>
            <w:r w:rsidR="00CC3D90">
              <w:t>*</w:t>
            </w:r>
            <w:r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580C1F6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2B25CF" w14:paraId="7C3EB2E1" w14:textId="77777777" w:rsidTr="00CC3D90">
        <w:trPr>
          <w:trHeight w:val="238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7107A3" w14:textId="77777777" w:rsidR="002B25CF" w:rsidRDefault="002B25CF" w:rsidP="00CC3D90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2B25CF" w14:paraId="1041BD81" w14:textId="77777777" w:rsidTr="00CC3D90">
        <w:trPr>
          <w:trHeight w:val="22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16A90" w14:textId="77777777" w:rsidR="002B25CF" w:rsidRDefault="002B25CF" w:rsidP="00CC3D90">
            <w:pPr>
              <w:spacing w:before="0"/>
            </w:pPr>
            <w:r>
              <w:t>Wskaż podmiot publiczny objęty wnioskiem</w:t>
            </w:r>
          </w:p>
        </w:tc>
      </w:tr>
      <w:tr w:rsidR="002B25CF" w14:paraId="39B69B4B" w14:textId="77777777" w:rsidTr="00CC3D90">
        <w:trPr>
          <w:trHeight w:val="680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0FB144" w14:textId="1B4A83F0" w:rsidR="002B25CF" w:rsidRDefault="002B25CF" w:rsidP="00CC3D90">
            <w:pPr>
              <w:spacing w:before="0"/>
            </w:pPr>
            <w:r>
              <w:t>Nazwa</w:t>
            </w:r>
            <w:r w:rsidR="00676798">
              <w:t xml:space="preserve"> podmiotu</w:t>
            </w:r>
            <w:r>
              <w:t>: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04869" w14:textId="77777777" w:rsidR="002B25CF" w:rsidRDefault="002B25CF" w:rsidP="00CC3D90">
            <w:pPr>
              <w:spacing w:before="0" w:line="240" w:lineRule="auto"/>
              <w:rPr>
                <w:b/>
              </w:rPr>
            </w:pPr>
          </w:p>
        </w:tc>
      </w:tr>
      <w:tr w:rsidR="002B25CF" w14:paraId="2ADAC3A5" w14:textId="77777777" w:rsidTr="00CC3D90">
        <w:trPr>
          <w:trHeight w:val="680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705A19" w14:textId="1CF94826" w:rsidR="002B25CF" w:rsidRDefault="002B25CF" w:rsidP="00CC3D90">
            <w:pPr>
              <w:spacing w:before="0"/>
            </w:pPr>
            <w:r>
              <w:t>Adre</w:t>
            </w:r>
            <w:r w:rsidR="00676798">
              <w:t>s podmiotu</w:t>
            </w:r>
            <w:r>
              <w:t>:</w:t>
            </w:r>
          </w:p>
        </w:tc>
        <w:tc>
          <w:tcPr>
            <w:tcW w:w="3549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405B" w14:textId="77777777" w:rsidR="002B25CF" w:rsidRDefault="002B25CF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267D55D7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9E970" w14:textId="448980EA" w:rsidR="00C22162" w:rsidRDefault="003F391A" w:rsidP="00CC3D90">
            <w:pPr>
              <w:pStyle w:val="Nagwek2"/>
              <w:framePr w:hSpace="0" w:wrap="auto" w:hAnchor="text" w:xAlign="left" w:yAlign="inline"/>
            </w:pPr>
            <w:r>
              <w:t>BARIERA W DOSTĘPNOŚCI</w:t>
            </w:r>
          </w:p>
        </w:tc>
      </w:tr>
      <w:tr w:rsidR="00DE6C77" w14:paraId="0B3E4B3E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1C063" w14:textId="53DB57D8" w:rsidR="00DE6C77" w:rsidRPr="00DE6C77" w:rsidRDefault="003F391A" w:rsidP="00CC3D90">
            <w:pPr>
              <w:pStyle w:val="Nagwek2"/>
              <w:framePr w:hSpace="0" w:wrap="auto" w:hAnchor="text" w:xAlign="left" w:yAlign="inline"/>
              <w:rPr>
                <w:b w:val="0"/>
                <w:bCs w:val="0"/>
              </w:rPr>
            </w:pPr>
            <w:r w:rsidRPr="003F391A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Opisz czego dotyczy twoje żądanie zapewnienia dostępności cyfrowej strony internetowej</w:t>
            </w:r>
            <w:r w:rsid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(jeżeli potrzebujesz więcej miejsca do wskazania barier i oczekiwanego sposobu zapewnienia</w:t>
            </w:r>
            <w:r w:rsidR="00EC232D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dostępności, dodaj opis jako załącznik wniosku)</w:t>
            </w:r>
          </w:p>
        </w:tc>
      </w:tr>
      <w:tr w:rsidR="00C22162" w14:paraId="1142C3C0" w14:textId="77777777" w:rsidTr="00CC3D90">
        <w:trPr>
          <w:trHeight w:val="567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DF2A" w14:textId="35E060BE" w:rsidR="00C22162" w:rsidRDefault="003F391A" w:rsidP="00CC3D90">
            <w:pPr>
              <w:spacing w:before="0" w:line="240" w:lineRule="auto"/>
            </w:pPr>
            <w:r>
              <w:t>Adres strony internetowej, której dotyczy żądanie: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34821BA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5A9797BE" w14:textId="77777777" w:rsidTr="00CC3D90">
        <w:trPr>
          <w:trHeight w:val="4535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5C54CC" w14:textId="26D0E36D" w:rsidR="00C22162" w:rsidRDefault="003F391A" w:rsidP="00CC3D90">
            <w:pPr>
              <w:spacing w:before="0" w:line="240" w:lineRule="auto"/>
            </w:pPr>
            <w:r>
              <w:t>Na czym polega bariera w</w:t>
            </w:r>
            <w:r w:rsidR="00413AB0">
              <w:t> </w:t>
            </w:r>
            <w:r>
              <w:t>dostępności: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762DEADA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22162" w14:paraId="711397C6" w14:textId="77777777" w:rsidTr="00CC3D90">
        <w:trPr>
          <w:trHeight w:val="4535"/>
        </w:trPr>
        <w:tc>
          <w:tcPr>
            <w:tcW w:w="1487" w:type="pct"/>
            <w:gridSpan w:val="3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53941" w14:textId="696D7CB8" w:rsidR="00C22162" w:rsidRDefault="008640DE" w:rsidP="00CC3D90">
            <w:pPr>
              <w:spacing w:before="0" w:line="240" w:lineRule="auto"/>
            </w:pPr>
            <w:r>
              <w:lastRenderedPageBreak/>
              <w:t>Opisz</w:t>
            </w:r>
            <w:r w:rsidR="003F391A">
              <w:t xml:space="preserve"> sposób w jaki mamy zapewnić </w:t>
            </w:r>
            <w:r>
              <w:t>dostępność cyfrową wskazanych elementów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5192354C" w14:textId="77777777" w:rsidR="00C22162" w:rsidRDefault="00C22162" w:rsidP="00CC3D90">
            <w:pPr>
              <w:spacing w:before="0" w:line="240" w:lineRule="auto"/>
              <w:rPr>
                <w:b/>
              </w:rPr>
            </w:pPr>
          </w:p>
        </w:tc>
      </w:tr>
      <w:tr w:rsidR="00CC3D90" w14:paraId="09AD1798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D44022" w14:textId="77777777" w:rsidR="00CC3D90" w:rsidRPr="00396BEB" w:rsidRDefault="00CC3D90" w:rsidP="00CC3D90">
            <w:pPr>
              <w:pStyle w:val="Nagwek2"/>
              <w:framePr w:hSpace="0" w:wrap="auto" w:hAnchor="text" w:xAlign="left" w:yAlign="inline"/>
            </w:pPr>
            <w:r w:rsidRPr="00396BEB">
              <w:t>SPOSÓB KONTAKTU</w:t>
            </w:r>
          </w:p>
        </w:tc>
      </w:tr>
      <w:tr w:rsidR="00CC3D90" w14:paraId="48C94B29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6EE162" w14:textId="77777777" w:rsidR="00CC3D90" w:rsidRDefault="00CC3D90" w:rsidP="00CC3D90">
            <w:pPr>
              <w:pStyle w:val="Nagwek2"/>
              <w:framePr w:hSpace="0" w:wrap="auto" w:hAnchor="text" w:xAlign="left" w:yAlign="inline"/>
            </w:pP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Zaznacz w polu wyboru sposób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,</w:t>
            </w:r>
            <w:r w:rsidRPr="008640DE"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 xml:space="preserve"> w jaki mamy się z tobą kontaktować w sprawie wniosku</w:t>
            </w:r>
            <w:r>
              <w:rPr>
                <w:rFonts w:eastAsiaTheme="minorHAnsi" w:cstheme="minorBid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CC3D90" w14:paraId="2C0EA095" w14:textId="77777777" w:rsidTr="00CC3D90">
        <w:trPr>
          <w:trHeight w:val="226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554693" w14:textId="77777777" w:rsidR="00CC3D90" w:rsidRDefault="00EC232D" w:rsidP="00CC3D90">
            <w:pPr>
              <w:spacing w:before="0"/>
            </w:pPr>
            <w:sdt>
              <w:sdtPr>
                <w:id w:val="-192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Listownie na adres wskazany we wniosku</w:t>
            </w:r>
            <w:r w:rsidR="00CC3D90">
              <w:br/>
            </w:r>
            <w:sdt>
              <w:sdtPr>
                <w:id w:val="6548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Elektronicznie, poprzez konto </w:t>
            </w:r>
            <w:proofErr w:type="spellStart"/>
            <w:r w:rsidR="00CC3D90">
              <w:t>ePUAP</w:t>
            </w:r>
            <w:proofErr w:type="spellEnd"/>
            <w:r w:rsidR="00CC3D90">
              <w:t xml:space="preserve"> (tylko w przypadku, gdy wniosek został złożony przez platformę </w:t>
            </w:r>
            <w:proofErr w:type="spellStart"/>
            <w:r w:rsidR="00CC3D90">
              <w:t>ePUAP</w:t>
            </w:r>
            <w:proofErr w:type="spellEnd"/>
            <w:r w:rsidR="00CC3D90">
              <w:t>)</w:t>
            </w:r>
            <w:r w:rsidR="00CC3D90">
              <w:br/>
            </w:r>
            <w:sdt>
              <w:sdtPr>
                <w:id w:val="-18172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Elektronicznie, na adres email (pamiętaj, żeby podać we wniosku swój email)</w:t>
            </w:r>
            <w:r w:rsidR="00CC3D90">
              <w:br/>
            </w:r>
            <w:sdt>
              <w:sdtPr>
                <w:id w:val="11085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D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D90">
              <w:t xml:space="preserve"> Inny, napisz jaki:</w:t>
            </w:r>
          </w:p>
          <w:p w14:paraId="7B8157B4" w14:textId="77777777" w:rsidR="00CC3D90" w:rsidRPr="00A155C1" w:rsidRDefault="00CC3D90" w:rsidP="00CC3D90">
            <w:pPr>
              <w:spacing w:before="0"/>
            </w:pPr>
          </w:p>
        </w:tc>
      </w:tr>
      <w:tr w:rsidR="00CC3D90" w14:paraId="72687E97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334846" w14:textId="77777777" w:rsidR="00CC3D90" w:rsidRDefault="00CC3D90" w:rsidP="00CC3D90">
            <w:pPr>
              <w:pStyle w:val="Nagwek2"/>
              <w:framePr w:hSpace="0" w:wrap="auto" w:hAnchor="text" w:xAlign="left" w:yAlign="inline"/>
            </w:pPr>
            <w:r>
              <w:t xml:space="preserve">ZAŁĄCZNIKI </w:t>
            </w:r>
          </w:p>
        </w:tc>
      </w:tr>
      <w:tr w:rsidR="00CC3D90" w14:paraId="3CD7B21C" w14:textId="77777777" w:rsidTr="00CC3D90">
        <w:trPr>
          <w:trHeight w:val="23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DCD6CE7" w14:textId="77777777" w:rsidR="00CC3D90" w:rsidRDefault="00CC3D90" w:rsidP="00CC3D90">
            <w:pPr>
              <w:spacing w:before="0" w:line="240" w:lineRule="auto"/>
            </w:pPr>
            <w:r>
              <w:t>Wskaż jakie dokumenty załączasz</w:t>
            </w:r>
          </w:p>
        </w:tc>
      </w:tr>
      <w:tr w:rsidR="00CC3D90" w14:paraId="4897D099" w14:textId="77777777" w:rsidTr="00CC3D90">
        <w:trPr>
          <w:trHeight w:val="2835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D8ADFF" w14:textId="77777777" w:rsidR="00CC3D90" w:rsidRDefault="00CC3D90" w:rsidP="00CC3D90">
            <w:pPr>
              <w:spacing w:before="0" w:line="240" w:lineRule="auto"/>
            </w:pPr>
          </w:p>
        </w:tc>
      </w:tr>
    </w:tbl>
    <w:p w14:paraId="1CF1A833" w14:textId="7A1B3F56" w:rsidR="00CC3D90" w:rsidRDefault="00CC3D90" w:rsidP="00CC3D90">
      <w:r>
        <w:t>* pole nie jest wymagane chyba, że wskażesz E-mail lub Telefon jako sposób kontaktu</w:t>
      </w:r>
    </w:p>
    <w:p w14:paraId="1F56F7C9" w14:textId="5448A718" w:rsidR="002B25CF" w:rsidRDefault="002B25CF">
      <w:r>
        <w:rPr>
          <w:b/>
          <w:bCs/>
        </w:rP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5"/>
        <w:gridCol w:w="6943"/>
      </w:tblGrid>
      <w:tr w:rsidR="00AF38F7" w14:paraId="3E027512" w14:textId="77777777" w:rsidTr="00AF38F7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864E9DF" w14:textId="77777777" w:rsidR="00AF38F7" w:rsidRDefault="00AF38F7">
            <w:pPr>
              <w:spacing w:before="0" w:line="240" w:lineRule="auto"/>
            </w:pPr>
            <w:r>
              <w:lastRenderedPageBreak/>
              <w:t>Podpis wnioskodawcy: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6D166F" w14:textId="77777777" w:rsidR="00AF38F7" w:rsidRDefault="00AF38F7">
            <w:pPr>
              <w:spacing w:before="0" w:line="240" w:lineRule="auto"/>
            </w:pPr>
          </w:p>
        </w:tc>
      </w:tr>
    </w:tbl>
    <w:p w14:paraId="763847A8" w14:textId="2E036BBB" w:rsidR="00CC3D90" w:rsidRDefault="00CC3D90"/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CC3D90" w14:paraId="4A27B5EC" w14:textId="77777777" w:rsidTr="00AF38F7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9A7EC79" w14:textId="7385FC98" w:rsidR="00CC3D90" w:rsidRDefault="00CC3D90">
            <w:pPr>
              <w:pStyle w:val="Nagwek2"/>
              <w:framePr w:hSpace="0" w:wrap="auto" w:hAnchor="text" w:xAlign="left" w:yAlign="inline"/>
            </w:pPr>
            <w:r>
              <w:t>OBOWIĄZEK INFORMACYJNY</w:t>
            </w:r>
          </w:p>
        </w:tc>
      </w:tr>
      <w:tr w:rsidR="00CC3D90" w14:paraId="740DA576" w14:textId="77777777" w:rsidTr="00AF38F7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43AF930E" w14:textId="77777777" w:rsidR="0000713C" w:rsidRPr="00803B3A" w:rsidRDefault="0000713C" w:rsidP="0000713C">
            <w:pPr>
              <w:pStyle w:val="NormalnyWeb"/>
              <w:jc w:val="center"/>
              <w:rPr>
                <w:rFonts w:ascii="Tahoma" w:hAnsi="Tahoma" w:cs="Tahoma"/>
              </w:rPr>
            </w:pPr>
            <w:r w:rsidRPr="00803B3A">
              <w:rPr>
                <w:rStyle w:val="Pogrubienie"/>
                <w:rFonts w:ascii="Tahoma" w:hAnsi="Tahoma" w:cs="Tahoma"/>
                <w:sz w:val="16"/>
                <w:szCs w:val="16"/>
                <w:u w:val="single"/>
              </w:rPr>
              <w:t>INFORMACJA O PRZETWARZANIU DANYCH OSOBOWYCH</w:t>
            </w:r>
          </w:p>
          <w:p w14:paraId="41A9658A" w14:textId="62480F87" w:rsidR="0000713C" w:rsidRPr="00803B3A" w:rsidRDefault="0000713C" w:rsidP="0000713C">
            <w:pPr>
              <w:pStyle w:val="NormalnyWeb"/>
              <w:rPr>
                <w:rFonts w:ascii="Tahoma" w:hAnsi="Tahoma" w:cs="Tahoma"/>
                <w:sz w:val="16"/>
                <w:szCs w:val="16"/>
              </w:rPr>
            </w:pPr>
            <w:r w:rsidRPr="00803B3A">
              <w:rPr>
                <w:rFonts w:ascii="Tahoma" w:hAnsi="Tahoma" w:cs="Tahoma"/>
                <w:sz w:val="16"/>
                <w:szCs w:val="16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 </w:t>
            </w:r>
            <w:r w:rsidRPr="00803B3A">
              <w:rPr>
                <w:rFonts w:ascii="Tahoma" w:hAnsi="Tahoma" w:cs="Tahoma"/>
                <w:color w:val="1D2129"/>
                <w:sz w:val="16"/>
                <w:szCs w:val="16"/>
                <w:shd w:val="clear" w:color="auto" w:fill="FFFFFF"/>
              </w:rPr>
              <w:t>Dz. Urz</w:t>
            </w:r>
            <w:r w:rsidRPr="00803B3A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 UE L 119 z 04.05.2016</w:t>
            </w:r>
            <w:r w:rsidRPr="00803B3A">
              <w:rPr>
                <w:rFonts w:ascii="Tahoma" w:hAnsi="Tahoma" w:cs="Tahoma"/>
                <w:sz w:val="16"/>
                <w:szCs w:val="16"/>
              </w:rPr>
              <w:t>, informujemy, że:</w:t>
            </w:r>
          </w:p>
          <w:p w14:paraId="1AA936BA" w14:textId="77777777" w:rsidR="0000713C" w:rsidRPr="00803B3A" w:rsidRDefault="0000713C" w:rsidP="0000713C">
            <w:pPr>
              <w:pStyle w:val="NormalnyWeb"/>
              <w:numPr>
                <w:ilvl w:val="0"/>
                <w:numId w:val="2"/>
              </w:numPr>
              <w:autoSpaceDN w:val="0"/>
              <w:spacing w:before="0" w:beforeAutospacing="0" w:after="0" w:afterAutospacing="0"/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803B3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Administratorem Danych Osobowych (ADO) </w:t>
            </w:r>
            <w:r w:rsidRPr="00803B3A">
              <w:rPr>
                <w:rFonts w:ascii="Tahoma" w:hAnsi="Tahoma" w:cs="Tahoma"/>
                <w:sz w:val="16"/>
                <w:szCs w:val="16"/>
              </w:rPr>
              <w:t xml:space="preserve">w Gminie Kowala (siedziba: ul. Marii Walewskiej 7, 26-624 Kowala – Stępocina) jest: </w:t>
            </w:r>
            <w:r w:rsidRPr="00803B3A">
              <w:rPr>
                <w:rFonts w:ascii="Tahoma" w:hAnsi="Tahoma" w:cs="Tahoma"/>
                <w:b/>
                <w:bCs/>
                <w:sz w:val="16"/>
                <w:szCs w:val="16"/>
              </w:rPr>
              <w:t>Gmina Kowala</w:t>
            </w:r>
            <w:r w:rsidRPr="00803B3A">
              <w:rPr>
                <w:rFonts w:ascii="Tahoma" w:hAnsi="Tahoma" w:cs="Tahoma"/>
                <w:sz w:val="16"/>
                <w:szCs w:val="16"/>
              </w:rPr>
              <w:t xml:space="preserve"> – w sprawach dotyczących zakresu działań i zadań wynikających z ustawy z dnia 08.03.1990 r. o samorządzie gminnym.</w:t>
            </w:r>
          </w:p>
          <w:p w14:paraId="68A53E02" w14:textId="018887BC" w:rsidR="0000713C" w:rsidRPr="00803B3A" w:rsidRDefault="0000713C" w:rsidP="0000713C">
            <w:pPr>
              <w:pStyle w:val="NormalnyWeb"/>
              <w:numPr>
                <w:ilvl w:val="0"/>
                <w:numId w:val="2"/>
              </w:numPr>
              <w:autoSpaceDN w:val="0"/>
              <w:spacing w:before="0" w:beforeAutospacing="0" w:after="0" w:afterAutospacing="0"/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803B3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Inspektorem Ochrony Danych </w:t>
            </w:r>
            <w:r w:rsidRPr="00803B3A">
              <w:rPr>
                <w:rFonts w:ascii="Tahoma" w:hAnsi="Tahoma" w:cs="Tahoma"/>
                <w:sz w:val="16"/>
                <w:szCs w:val="16"/>
              </w:rPr>
              <w:t xml:space="preserve">jest Dorota Wąsik, z którą możesz się skontaktować w sprawach ochrony Twoich danych osobowych i realizacji Twoich praw poprzez (do wyboru): e -mail: </w:t>
            </w:r>
            <w:hyperlink r:id="rId9" w:history="1">
              <w:r w:rsidRPr="00803B3A">
                <w:rPr>
                  <w:rStyle w:val="Hipercze"/>
                  <w:rFonts w:ascii="Tahoma" w:hAnsi="Tahoma" w:cs="Tahoma"/>
                  <w:sz w:val="16"/>
                  <w:szCs w:val="16"/>
                </w:rPr>
                <w:t>iod@kowala.pl</w:t>
              </w:r>
            </w:hyperlink>
            <w:r w:rsidRPr="00803B3A">
              <w:rPr>
                <w:rFonts w:ascii="Tahoma" w:hAnsi="Tahoma" w:cs="Tahoma"/>
                <w:sz w:val="16"/>
                <w:szCs w:val="16"/>
              </w:rPr>
              <w:t xml:space="preserve"> ; telefonicznie: 48/ 617-72-21 lub pisemnie na adres siedziby Administratora Danych, wskazany powyżej.</w:t>
            </w:r>
          </w:p>
          <w:p w14:paraId="2648B4A9" w14:textId="77777777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b/>
                <w:bCs/>
                <w:sz w:val="16"/>
                <w:szCs w:val="16"/>
              </w:rPr>
              <w:t xml:space="preserve">Pani/Pana dane osobowe będą przetwarzane w celu </w:t>
            </w:r>
            <w:r w:rsidRPr="00803B3A">
              <w:rPr>
                <w:rFonts w:cs="Tahoma"/>
                <w:sz w:val="16"/>
                <w:szCs w:val="16"/>
              </w:rPr>
      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poinformowana/y:</w:t>
            </w:r>
          </w:p>
          <w:p w14:paraId="4E477A61" w14:textId="77777777" w:rsidR="0000713C" w:rsidRPr="00803B3A" w:rsidRDefault="0000713C" w:rsidP="0000713C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rPr>
                <w:rFonts w:eastAsia="Times New Roman" w:cs="Tahoma"/>
                <w:sz w:val="16"/>
                <w:szCs w:val="16"/>
              </w:rPr>
            </w:pPr>
            <w:r w:rsidRPr="00803B3A">
              <w:rPr>
                <w:rFonts w:eastAsia="Times New Roman" w:cs="Tahoma"/>
                <w:sz w:val="16"/>
                <w:szCs w:val="16"/>
              </w:rPr>
              <w:t>w zakresie numeru telefonu –</w:t>
            </w:r>
            <w:r w:rsidRPr="00803B3A">
              <w:rPr>
                <w:rFonts w:eastAsia="Times New Roman" w:cs="Tahoma"/>
                <w:b/>
                <w:bCs/>
                <w:sz w:val="16"/>
                <w:szCs w:val="16"/>
              </w:rPr>
              <w:t xml:space="preserve"> </w:t>
            </w:r>
            <w:r w:rsidRPr="00803B3A">
              <w:rPr>
                <w:rFonts w:eastAsia="Times New Roman" w:cs="Tahoma"/>
                <w:sz w:val="16"/>
                <w:szCs w:val="16"/>
              </w:rPr>
              <w:t>dane</w:t>
            </w:r>
            <w:r w:rsidRPr="00803B3A">
              <w:rPr>
                <w:rFonts w:eastAsia="Times New Roman" w:cs="Tahoma"/>
                <w:b/>
                <w:bCs/>
                <w:sz w:val="16"/>
                <w:szCs w:val="16"/>
              </w:rPr>
              <w:t xml:space="preserve"> </w:t>
            </w:r>
            <w:r w:rsidRPr="00803B3A">
              <w:rPr>
                <w:rFonts w:eastAsia="Times New Roman" w:cs="Tahoma"/>
                <w:sz w:val="16"/>
                <w:szCs w:val="16"/>
              </w:rPr>
              <w:t>przetwarzane będą na podstawie art. 6 ust. lit. a RODO, tj. zgody na przetwarzanie danych osobowych w celu ułatwienia kontaktu</w:t>
            </w:r>
            <w:r w:rsidRPr="00803B3A">
              <w:rPr>
                <w:rFonts w:eastAsia="Times New Roman" w:cs="Tahoma"/>
                <w:b/>
                <w:bCs/>
                <w:sz w:val="16"/>
                <w:szCs w:val="16"/>
              </w:rPr>
              <w:t>;</w:t>
            </w:r>
          </w:p>
          <w:p w14:paraId="272EC3EA" w14:textId="77777777" w:rsidR="0000713C" w:rsidRPr="00803B3A" w:rsidRDefault="0000713C" w:rsidP="0000713C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sz w:val="16"/>
                <w:szCs w:val="16"/>
              </w:rPr>
              <w:t>wykonywania zadania realizowanego w interesie publicznym lub w ramach sprawowania władzy publicznej powierzonej Administratorowi;</w:t>
            </w:r>
          </w:p>
          <w:p w14:paraId="481EB855" w14:textId="77777777" w:rsidR="0000713C" w:rsidRPr="00803B3A" w:rsidRDefault="0000713C" w:rsidP="0000713C">
            <w:pPr>
              <w:pStyle w:val="Akapitzlist"/>
              <w:numPr>
                <w:ilvl w:val="0"/>
                <w:numId w:val="3"/>
              </w:numPr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sz w:val="16"/>
                <w:szCs w:val="16"/>
              </w:rPr>
              <w:t>wypełnienia obowiązków prawnych ciążących na Administratorze. </w:t>
            </w:r>
          </w:p>
          <w:p w14:paraId="5D9263ED" w14:textId="77777777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shd w:val="clear" w:color="auto" w:fill="FFFFFF"/>
              <w:autoSpaceDN w:val="0"/>
              <w:spacing w:before="0" w:line="240" w:lineRule="auto"/>
              <w:ind w:left="426"/>
              <w:rPr>
                <w:rFonts w:cs="Tahoma"/>
                <w:b/>
                <w:bCs/>
                <w:sz w:val="16"/>
                <w:szCs w:val="16"/>
              </w:rPr>
            </w:pPr>
            <w:r w:rsidRPr="00803B3A">
              <w:rPr>
                <w:rFonts w:cs="Tahoma"/>
                <w:b/>
                <w:bCs/>
                <w:color w:val="000000"/>
                <w:sz w:val="16"/>
                <w:szCs w:val="16"/>
              </w:rPr>
              <w:t>Podstawę prawną przetwarzania Państwa danych stanowią:</w:t>
            </w:r>
          </w:p>
          <w:p w14:paraId="54106D23" w14:textId="77777777" w:rsidR="0000713C" w:rsidRPr="00803B3A" w:rsidRDefault="0000713C" w:rsidP="0000713C">
            <w:pPr>
              <w:pStyle w:val="Akapitzlist"/>
              <w:numPr>
                <w:ilvl w:val="0"/>
                <w:numId w:val="4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color w:val="000000"/>
                <w:sz w:val="16"/>
                <w:szCs w:val="16"/>
              </w:rPr>
      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      </w:r>
          </w:p>
          <w:p w14:paraId="1537C317" w14:textId="77777777" w:rsidR="0000713C" w:rsidRPr="00803B3A" w:rsidRDefault="0000713C" w:rsidP="0000713C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color w:val="000000"/>
                <w:sz w:val="16"/>
                <w:szCs w:val="16"/>
              </w:rPr>
              <w:t>ustawa z dnia 10 maja 2018 r. o ochronie danych osobowych;</w:t>
            </w:r>
          </w:p>
          <w:p w14:paraId="17440800" w14:textId="77777777" w:rsidR="0000713C" w:rsidRPr="00803B3A" w:rsidRDefault="0000713C" w:rsidP="0000713C">
            <w:pPr>
              <w:numPr>
                <w:ilvl w:val="0"/>
                <w:numId w:val="4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color w:val="000000"/>
                <w:sz w:val="16"/>
                <w:szCs w:val="16"/>
              </w:rPr>
              <w:t>ustawa z dnia 14 lipca 1983 r. o narodowym zasobie archiwalnym i archiwach;</w:t>
            </w:r>
          </w:p>
          <w:p w14:paraId="27F395C8" w14:textId="77777777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sz w:val="16"/>
                <w:szCs w:val="16"/>
              </w:rPr>
              <w:t xml:space="preserve">Podanie danych osobowych w zakresie imienia, nazwiska i adresu nieruchomości jest wymogiem ustawowym. Niepodanie danych osobowych będzie skutkowało wezwaniem do ich uzupełnienia, </w:t>
            </w:r>
            <w:r w:rsidRPr="00803B3A">
              <w:rPr>
                <w:rFonts w:cs="Tahoma"/>
                <w:sz w:val="16"/>
                <w:szCs w:val="16"/>
              </w:rPr>
              <w:br/>
              <w:t>a w przypadku nieuzupełnienia – pozostawieniem wniosku bez rozpoznania. Wyjątek stanowią dane dotyczące numeru telefonu, który jest podawany dobrowolnie w celu ułatwienia kontaktu.</w:t>
            </w:r>
          </w:p>
          <w:p w14:paraId="46C5F2D2" w14:textId="6DCBFB08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sz w:val="16"/>
                <w:szCs w:val="16"/>
              </w:rPr>
              <w:t xml:space="preserve">Dane osobowe po zrealizowaniu celu, dla którego zostały zebrane, będą przetwarzane do celów </w:t>
            </w:r>
            <w:r w:rsidRPr="00803B3A">
              <w:rPr>
                <w:rFonts w:cs="Tahoma"/>
                <w:b/>
                <w:bCs/>
                <w:sz w:val="16"/>
                <w:szCs w:val="16"/>
              </w:rPr>
              <w:t>archiwalnych</w:t>
            </w:r>
            <w:r w:rsidRPr="00803B3A">
              <w:rPr>
                <w:rFonts w:cs="Tahoma"/>
                <w:sz w:val="16"/>
                <w:szCs w:val="16"/>
              </w:rPr>
              <w:t xml:space="preserve"> i przechowywane przez okres niezbędny do zrealizowania przepisów dotyczących archiwizowania danych obowiązujących </w:t>
            </w:r>
            <w:r w:rsidRPr="00803B3A">
              <w:rPr>
                <w:rFonts w:cs="Tahoma"/>
                <w:sz w:val="16"/>
                <w:szCs w:val="16"/>
              </w:rPr>
              <w:br/>
              <w:t xml:space="preserve">u Administratora. </w:t>
            </w:r>
          </w:p>
          <w:p w14:paraId="330141F9" w14:textId="77777777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b/>
                <w:bCs/>
                <w:sz w:val="16"/>
                <w:szCs w:val="16"/>
              </w:rPr>
              <w:t>Odbiorcą</w:t>
            </w:r>
            <w:r w:rsidRPr="00803B3A">
              <w:rPr>
                <w:rFonts w:cs="Tahoma"/>
                <w:sz w:val="16"/>
                <w:szCs w:val="16"/>
              </w:rPr>
              <w:t xml:space="preserve"> Pani/Pana danych osobowych będą pracownicy Urzędu Gminy w Kowali oraz podmioty świadczące usługi na rzecz Administratora, a podanie im danych osobowych jest konieczne do zrealizowania celu wskazanego powyżej. Wyjątek: organy władzy publicznej zgodnie z postępowaniem właściwym w sprawie. </w:t>
            </w:r>
          </w:p>
          <w:p w14:paraId="524CC592" w14:textId="77777777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b/>
                <w:bCs/>
                <w:sz w:val="16"/>
                <w:szCs w:val="16"/>
              </w:rPr>
              <w:t>Posiada Pani/Pan prawo do</w:t>
            </w:r>
            <w:r w:rsidRPr="00803B3A">
              <w:rPr>
                <w:rFonts w:cs="Tahoma"/>
                <w:sz w:val="16"/>
                <w:szCs w:val="16"/>
              </w:rPr>
      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w dowolnym momencie bez wpływu na zgodność z prawem przetwarzania, którego dokonano na podstawie zgody wyrażonej przed jej cofnięciem.</w:t>
            </w:r>
          </w:p>
          <w:p w14:paraId="66446341" w14:textId="77777777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b/>
                <w:bCs/>
                <w:sz w:val="16"/>
                <w:szCs w:val="16"/>
              </w:rPr>
              <w:t>Przysługuje Pani/Panu prawo wniesienia skargi</w:t>
            </w:r>
            <w:r w:rsidRPr="00803B3A">
              <w:rPr>
                <w:rFonts w:cs="Tahoma"/>
                <w:sz w:val="16"/>
                <w:szCs w:val="16"/>
              </w:rPr>
              <w:t xml:space="preserve"> do organu nadzorującego przestrzeganie przepisów ochrony danych osobowych, tj. Prezesa Urzędu Ochrony Danych Osobowych.</w:t>
            </w:r>
          </w:p>
          <w:p w14:paraId="68A0A00F" w14:textId="77777777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sz w:val="16"/>
                <w:szCs w:val="16"/>
              </w:rPr>
              <w:t>Administrator nie przekazuje ani nie zamierza przekazywać danych osobowych do państwa trzeciego czy organizacji międzynarodowych.</w:t>
            </w:r>
          </w:p>
          <w:p w14:paraId="75294B6B" w14:textId="4573941A" w:rsidR="0000713C" w:rsidRPr="00803B3A" w:rsidRDefault="0000713C" w:rsidP="0000713C">
            <w:pPr>
              <w:pStyle w:val="Akapitzlist"/>
              <w:numPr>
                <w:ilvl w:val="0"/>
                <w:numId w:val="2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803B3A">
              <w:rPr>
                <w:rFonts w:cs="Tahoma"/>
                <w:sz w:val="16"/>
                <w:szCs w:val="16"/>
              </w:rPr>
              <w:t>Administrator nie stosuje mechanizmów zautomatyzowanego podejmowania decyzji, w tym nie stosuje profilowania.</w:t>
            </w:r>
          </w:p>
          <w:p w14:paraId="7E0587ED" w14:textId="77777777" w:rsidR="0000713C" w:rsidRPr="00803B3A" w:rsidRDefault="0000713C" w:rsidP="0000713C">
            <w:pPr>
              <w:pStyle w:val="Akapitzlist"/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</w:p>
          <w:p w14:paraId="56CC3B59" w14:textId="77777777" w:rsidR="00CC3D90" w:rsidRDefault="00CC3D90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 w:rsidRPr="0000713C">
              <w:rPr>
                <w:rFonts w:eastAsia="Humanist777L2-RomanB, 'Times Ne" w:cs="Times New Roman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E78" w14:textId="77777777" w:rsidR="00D47FBC" w:rsidRDefault="00D47FBC">
      <w:pPr>
        <w:spacing w:before="0" w:line="240" w:lineRule="auto"/>
      </w:pPr>
      <w:r>
        <w:separator/>
      </w:r>
    </w:p>
  </w:endnote>
  <w:endnote w:type="continuationSeparator" w:id="0">
    <w:p w14:paraId="34521819" w14:textId="77777777" w:rsidR="00D47FBC" w:rsidRDefault="00D47F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587" w14:textId="77777777" w:rsidR="00D47FBC" w:rsidRDefault="00D47FBC">
      <w:pPr>
        <w:spacing w:before="0" w:line="240" w:lineRule="auto"/>
      </w:pPr>
      <w:r>
        <w:separator/>
      </w:r>
    </w:p>
  </w:footnote>
  <w:footnote w:type="continuationSeparator" w:id="0">
    <w:p w14:paraId="28005780" w14:textId="77777777" w:rsidR="00D47FBC" w:rsidRDefault="00D47FB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2"/>
    <w:rsid w:val="0000713C"/>
    <w:rsid w:val="00115ED5"/>
    <w:rsid w:val="00151F35"/>
    <w:rsid w:val="001E621C"/>
    <w:rsid w:val="0029702A"/>
    <w:rsid w:val="002B25CF"/>
    <w:rsid w:val="00396BEB"/>
    <w:rsid w:val="003D52E4"/>
    <w:rsid w:val="003F391A"/>
    <w:rsid w:val="00413AB0"/>
    <w:rsid w:val="00430A65"/>
    <w:rsid w:val="004920C5"/>
    <w:rsid w:val="005E01EA"/>
    <w:rsid w:val="00676798"/>
    <w:rsid w:val="007A589E"/>
    <w:rsid w:val="007D5FCC"/>
    <w:rsid w:val="00803B3A"/>
    <w:rsid w:val="008640DE"/>
    <w:rsid w:val="00A155C1"/>
    <w:rsid w:val="00AF38F7"/>
    <w:rsid w:val="00B00631"/>
    <w:rsid w:val="00B919B8"/>
    <w:rsid w:val="00BB39FB"/>
    <w:rsid w:val="00C22162"/>
    <w:rsid w:val="00C65C06"/>
    <w:rsid w:val="00CC3D90"/>
    <w:rsid w:val="00CD6783"/>
    <w:rsid w:val="00D47FBC"/>
    <w:rsid w:val="00DE6C77"/>
    <w:rsid w:val="00E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6BEB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96BEB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C3D90"/>
    <w:rPr>
      <w:color w:val="0000FF" w:themeColor="hyperlink"/>
      <w:u w:val="single"/>
    </w:rPr>
  </w:style>
  <w:style w:type="character" w:customStyle="1" w:styleId="StrongEmphasis">
    <w:name w:val="Strong Emphasis"/>
    <w:rsid w:val="00CC3D90"/>
    <w:rPr>
      <w:b/>
      <w:bCs/>
    </w:rPr>
  </w:style>
  <w:style w:type="character" w:customStyle="1" w:styleId="Internetlink">
    <w:name w:val="Internet link"/>
    <w:basedOn w:val="Domylnaczcionkaakapitu"/>
    <w:rsid w:val="00CC3D90"/>
    <w:rPr>
      <w:color w:val="0000FF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00713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0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o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Aldona Solecka</cp:lastModifiedBy>
  <cp:revision>16</cp:revision>
  <cp:lastPrinted>2021-09-08T05:52:00Z</cp:lastPrinted>
  <dcterms:created xsi:type="dcterms:W3CDTF">2021-09-06T10:38:00Z</dcterms:created>
  <dcterms:modified xsi:type="dcterms:W3CDTF">2021-09-16T06:27:00Z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